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 w:rsidRPr="00840BC5">
              <w:rPr>
                <w:color w:val="FFFFFF" w:themeColor="background1"/>
              </w:rP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C446D8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C446D8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C446D8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705C64">
            <w:pPr>
              <w:spacing w:before="0"/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 w:rsidRPr="00840BC5">
              <w:rPr>
                <w:color w:val="FFFFFF" w:themeColor="background1"/>
              </w:rPr>
              <w:t xml:space="preserve">Dane </w:t>
            </w:r>
            <w:r w:rsidR="007A5FB5" w:rsidRPr="00840BC5">
              <w:rPr>
                <w:color w:val="FFFFFF" w:themeColor="background1"/>
              </w:rPr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3E678F5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CE47842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5F839B1" w14:textId="4DC726D0" w:rsidR="00F71B2C" w:rsidRDefault="00C446D8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F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1BBB27F2" w:rsidR="00CC2FF0" w:rsidRPr="004957C0" w:rsidRDefault="00CC2FF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E4E3D74" w14:textId="12BE329A" w:rsidR="00A95E69" w:rsidRPr="00A7145F" w:rsidRDefault="00A95E69" w:rsidP="00637200">
      <w:pPr>
        <w:rPr>
          <w:rFonts w:ascii="Arial" w:hAnsi="Arial" w:cs="Arial"/>
          <w:color w:val="333333" w:themeColor="accent6" w:themeShade="80"/>
          <w:sz w:val="20"/>
          <w:szCs w:val="20"/>
        </w:rPr>
      </w:pPr>
    </w:p>
    <w:p w14:paraId="227DEB49" w14:textId="16E8D6A9" w:rsidR="00A7145F" w:rsidRPr="00A7145F" w:rsidRDefault="00A7145F" w:rsidP="00A7145F">
      <w:pPr>
        <w:jc w:val="center"/>
        <w:rPr>
          <w:rFonts w:ascii="Arial" w:hAnsi="Arial" w:cs="Arial"/>
          <w:b/>
          <w:sz w:val="20"/>
          <w:szCs w:val="20"/>
        </w:rPr>
      </w:pPr>
      <w:r w:rsidRPr="00A7145F">
        <w:rPr>
          <w:rFonts w:ascii="Arial" w:hAnsi="Arial" w:cs="Arial"/>
          <w:b/>
          <w:sz w:val="20"/>
          <w:szCs w:val="20"/>
        </w:rPr>
        <w:lastRenderedPageBreak/>
        <w:t xml:space="preserve">KLAUZULA INFORMACYJNA O PRZETWARZANIU DANYCH OSOBOWYCH „ZANOCUJ W LESIE” </w:t>
      </w:r>
    </w:p>
    <w:p w14:paraId="593A5590" w14:textId="7F87C6F6" w:rsidR="00A7145F" w:rsidRPr="00A7145F" w:rsidRDefault="00A7145F" w:rsidP="00A7145F">
      <w:pPr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Zgodnie z art. 13 ust. 1 i ust. 2 Rozporządzenia Parlamentu Europejskiego i Rady (UE) 2016/679 z dnia 27.04.2016 r. (zwane dalej RODO) w związku z przetwarzaniem Pana(i) danych osobowych uprzejmie informujemy, że:</w:t>
      </w:r>
    </w:p>
    <w:p w14:paraId="2DF14842" w14:textId="06C3F041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Administratorem Pana(i) danych osobowych (ADO) jest Państwowe Gospodarstwo Leśne Lasy Państwowe Nadleśnictwo </w:t>
      </w:r>
      <w:r w:rsidR="00705C64">
        <w:rPr>
          <w:rFonts w:ascii="Arial" w:hAnsi="Arial" w:cs="Arial"/>
          <w:sz w:val="20"/>
          <w:szCs w:val="20"/>
        </w:rPr>
        <w:t>Trzebielino ul. Pomorska 21, 77-235 Trzebielino</w:t>
      </w:r>
      <w:r w:rsidRPr="00A7145F">
        <w:rPr>
          <w:rFonts w:ascii="Arial" w:hAnsi="Arial" w:cs="Arial"/>
          <w:sz w:val="20"/>
          <w:szCs w:val="20"/>
        </w:rPr>
        <w:t>.</w:t>
      </w:r>
    </w:p>
    <w:p w14:paraId="1C6DE8BE" w14:textId="682DB241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Nasze dane kontaktowe to: </w:t>
      </w:r>
      <w:r w:rsidR="00B81C1F" w:rsidRPr="00A7145F">
        <w:rPr>
          <w:rFonts w:ascii="Arial" w:hAnsi="Arial" w:cs="Arial"/>
          <w:sz w:val="20"/>
          <w:szCs w:val="20"/>
        </w:rPr>
        <w:t xml:space="preserve">Nadleśnictwo </w:t>
      </w:r>
      <w:r w:rsidR="00705C64">
        <w:rPr>
          <w:rFonts w:ascii="Arial" w:hAnsi="Arial" w:cs="Arial"/>
          <w:sz w:val="20"/>
          <w:szCs w:val="20"/>
        </w:rPr>
        <w:t>Trzebielino ul. Pomorska 21, 77-235 Trzebielino</w:t>
      </w:r>
      <w:r w:rsidRPr="00A7145F">
        <w:rPr>
          <w:rFonts w:ascii="Arial" w:hAnsi="Arial" w:cs="Arial"/>
          <w:sz w:val="20"/>
          <w:szCs w:val="20"/>
        </w:rPr>
        <w:t>.</w:t>
      </w:r>
    </w:p>
    <w:p w14:paraId="3F866F8E" w14:textId="304F455E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W sprawach związanych z danymi osobowymi jesteśmy dostępni pod adresem </w:t>
      </w:r>
      <w:r w:rsidRPr="00A7145F">
        <w:rPr>
          <w:rFonts w:ascii="Arial" w:hAnsi="Arial" w:cs="Arial"/>
          <w:sz w:val="20"/>
          <w:szCs w:val="20"/>
        </w:rPr>
        <w:br/>
        <w:t xml:space="preserve">e-mail: </w:t>
      </w:r>
      <w:hyperlink r:id="rId11" w:history="1">
        <w:r w:rsidR="00705C64" w:rsidRPr="00705C64">
          <w:rPr>
            <w:rStyle w:val="Hipercze"/>
            <w:rFonts w:ascii="Arial" w:hAnsi="Arial" w:cs="Arial"/>
            <w:color w:val="00B050"/>
            <w:sz w:val="20"/>
            <w:szCs w:val="20"/>
          </w:rPr>
          <w:t>trzebielino@szczecinek.lasy.gov.pl</w:t>
        </w:r>
      </w:hyperlink>
      <w:r w:rsidR="00B81C1F">
        <w:rPr>
          <w:rFonts w:ascii="Arial" w:hAnsi="Arial" w:cs="Arial"/>
          <w:sz w:val="20"/>
          <w:szCs w:val="20"/>
        </w:rPr>
        <w:t xml:space="preserve"> </w:t>
      </w:r>
      <w:r w:rsidRPr="00A7145F">
        <w:rPr>
          <w:rFonts w:ascii="Arial" w:hAnsi="Arial" w:cs="Arial"/>
          <w:sz w:val="20"/>
          <w:szCs w:val="20"/>
        </w:rPr>
        <w:t xml:space="preserve"> lub pod adresem wskazanym w pkt 2. </w:t>
      </w:r>
    </w:p>
    <w:p w14:paraId="23726CB6" w14:textId="77777777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Cele i podstawy przetwarzani</w:t>
      </w:r>
      <w:bookmarkStart w:id="0" w:name="_GoBack"/>
      <w:bookmarkEnd w:id="0"/>
      <w:r w:rsidRPr="00A7145F">
        <w:rPr>
          <w:rFonts w:ascii="Arial" w:hAnsi="Arial" w:cs="Arial"/>
          <w:sz w:val="20"/>
          <w:szCs w:val="20"/>
        </w:rPr>
        <w:t>a</w:t>
      </w:r>
    </w:p>
    <w:p w14:paraId="77C13896" w14:textId="77777777" w:rsidR="00A7145F" w:rsidRPr="00A7145F" w:rsidRDefault="00A7145F" w:rsidP="00A7145F">
      <w:pPr>
        <w:pStyle w:val="Akapitzlist"/>
        <w:spacing w:after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Przetwarzanie danych osobowych odbywa się w celu:</w:t>
      </w:r>
    </w:p>
    <w:p w14:paraId="4AA4D4B8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zgody wyrażonej przez osobę której dane dotyczą – art. 6 ust. 1 lit. a RODO;</w:t>
      </w:r>
    </w:p>
    <w:p w14:paraId="308164FF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 polegający na prowadzeniu działalności edukacyjnej i promocyjnej – art. 6 ust. 1 lit. f RODO;</w:t>
      </w:r>
    </w:p>
    <w:p w14:paraId="6F0C4F6B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polegający na administracji wewnętrznej jednostki organizacyjnej, w tym utrzymania, statystyki i raportowania wewnętrznego – art. 6 ust. 1 lit. f RODO.</w:t>
      </w:r>
    </w:p>
    <w:p w14:paraId="464FB255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 do ewentualnego ustalenia, dochodzenia lub obrony przed roszczeniami –– art. 6 ust. 1 lit. f RODO.</w:t>
      </w:r>
    </w:p>
    <w:p w14:paraId="19B758E1" w14:textId="4788E0DA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Okres przechowywania danych. Stosownie do tego informujemy, że:</w:t>
      </w:r>
    </w:p>
    <w:p w14:paraId="29D96F81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przypadku, gdy ADO przetwarza dane osobowe na podstawie uzasadnionego interesu, okres przetwarzania trwa do momentu ustania w/w interesu (np. okres przedawnienia roszczeń cywilnoprawnych);</w:t>
      </w:r>
    </w:p>
    <w:p w14:paraId="15977172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przypadku, gdy ADO przetwarza dane osobowe, ponieważ jest to konieczne z uwagi na obowiązujące przepisy prawa, wynika z prawnego obowiązku ciążącego na ADO lub jest związane ze sprawowaniem władzy publicznej, okres przechowywania danych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w tym celu określają przepisy szczególne;</w:t>
      </w:r>
    </w:p>
    <w:p w14:paraId="6DE7E420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 braku konkretnych wymogów prawnych lub umownych, podstawowy okres przechowywania danych w przypadku zapisów i innej dokumentacji dowodowej sporządzonej w trakcie wykonywania umowy wynosi maksymalnie 10 lat;</w:t>
      </w:r>
    </w:p>
    <w:p w14:paraId="742784ED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pozostałych przypadkach będziemy przechowywać dane osobowe do chwili realizacji zadania, o którego dane zostały zebrane a następnie, jeśli chodzi o materiały archiwalne, przez czas wynikający z przepisów ustawy z dnia 14 lipca 1983 r.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o narodowym zasobie archiwalnym i archiwach (Dz.U.2018 r. poz. 217 ze zm.)</w:t>
      </w:r>
    </w:p>
    <w:p w14:paraId="2B23681E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Odbiorcy danych: </w:t>
      </w:r>
    </w:p>
    <w:p w14:paraId="085E0FA8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Odbiorcami danych osobowych mogą zostać:</w:t>
      </w:r>
    </w:p>
    <w:p w14:paraId="1B8B61D2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organy nadzorujące przestrzeganie prawa, organy regulacyjne i inne uprawnione organy administracji publicznej;</w:t>
      </w:r>
    </w:p>
    <w:p w14:paraId="4D347B32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podmioty świadczące usługi w zakresie dochodzenia należności;</w:t>
      </w:r>
    </w:p>
    <w:p w14:paraId="7167190F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podmioty przetwarzające dane osobowe na mocy umów powierzenia przetwarzania danych osobowych. Dane przekazujemy tylko wówczas i tylko w takim zakresie, w jakim jest to rzeczywiście niezbędne i wymagane w myśl bezwzględnie obowiązujących przepisów prawa i w sposób zgodny z tymi przepisami. </w:t>
      </w:r>
    </w:p>
    <w:p w14:paraId="1B3943DF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Osoby, których dane dotyczą informujemy o przysługującym prawie do:</w:t>
      </w:r>
    </w:p>
    <w:p w14:paraId="7EED7961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dostępu do swoich danych osobowych i żądania ich kopii;</w:t>
      </w:r>
    </w:p>
    <w:p w14:paraId="7756875B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sprostowania (poprawiania) swoich danych;</w:t>
      </w:r>
    </w:p>
    <w:p w14:paraId="4D93977B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żądania ograniczenia przetwarzania swoich danych; </w:t>
      </w:r>
    </w:p>
    <w:p w14:paraId="32273967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przenoszenia danych; </w:t>
      </w:r>
    </w:p>
    <w:p w14:paraId="25D1F797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usunięcia danych, w sytuacji, gdy przetwarzanie danych nie następuje w celu wywiązania się z obowiązku wynikającego z przepisu prawa lub w ramach sprawowania władzy publicznej;</w:t>
      </w:r>
    </w:p>
    <w:p w14:paraId="0314272A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wniesienia skargi do organu nadzorczego – Prezesa Urzędu Ochrony Danych Osobowych.</w:t>
      </w:r>
    </w:p>
    <w:p w14:paraId="372F186D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Informacja o wymogu/dobrowolności podania danych:</w:t>
      </w:r>
    </w:p>
    <w:p w14:paraId="24C8E0D9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Podanie danych ma charakter dobrowolny, ale jest konieczne i wymagane przepisami prawa, aby uczestniczyć w Programie „Zanocuj w lesie”.</w:t>
      </w:r>
    </w:p>
    <w:p w14:paraId="4966A7BE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Zautomatyzowane podejmowanie decyzji:</w:t>
      </w:r>
    </w:p>
    <w:p w14:paraId="023E05BC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Zebrane dane nie będą podlegały automatyzacji podejmowania decyzji oraz nie będą profilowane, a także nie będą przekazywane do państw trzecich.</w:t>
      </w:r>
    </w:p>
    <w:p w14:paraId="42D43D30" w14:textId="76977A8D" w:rsidR="000172E5" w:rsidRPr="00A7145F" w:rsidRDefault="000172E5" w:rsidP="00637200">
      <w:pPr>
        <w:rPr>
          <w:rFonts w:ascii="Arial" w:hAnsi="Arial" w:cs="Arial"/>
          <w:sz w:val="20"/>
          <w:szCs w:val="20"/>
        </w:rPr>
      </w:pPr>
    </w:p>
    <w:sectPr w:rsidR="000172E5" w:rsidRPr="00A7145F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438F3" w14:textId="77777777" w:rsidR="00C446D8" w:rsidRDefault="00C446D8" w:rsidP="000172E5">
      <w:pPr>
        <w:spacing w:after="0" w:line="240" w:lineRule="auto"/>
      </w:pPr>
      <w:r>
        <w:separator/>
      </w:r>
    </w:p>
  </w:endnote>
  <w:endnote w:type="continuationSeparator" w:id="0">
    <w:p w14:paraId="57A0274A" w14:textId="77777777" w:rsidR="00C446D8" w:rsidRDefault="00C446D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0B5C1E-7D3C-44B2-92A6-DD1C2359EC68}"/>
    <w:embedBold r:id="rId2" w:fontKey="{08320FAA-8146-4887-B221-A527EBD9F73E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C3BA119-ADA4-405D-A31E-0BFF46D89212}"/>
    <w:embedBold r:id="rId4" w:fontKey="{EB63562B-5B88-4DB0-A431-0249FB1F6FA5}"/>
    <w:embedItalic r:id="rId5" w:fontKey="{93EA816D-CEA0-443C-B5ED-BA4FDDF76369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74F02B7-212D-425A-84FF-E4236348A5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9D155B8-659A-4505-8B60-64004D5B51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2B11CE8-05BA-4786-A9B4-3FA5D16047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60FC0" w14:textId="77777777" w:rsidR="00C446D8" w:rsidRDefault="00C446D8" w:rsidP="000172E5">
      <w:pPr>
        <w:spacing w:after="0" w:line="240" w:lineRule="auto"/>
      </w:pPr>
      <w:r>
        <w:separator/>
      </w:r>
    </w:p>
  </w:footnote>
  <w:footnote w:type="continuationSeparator" w:id="0">
    <w:p w14:paraId="0A873466" w14:textId="77777777" w:rsidR="00C446D8" w:rsidRDefault="00C446D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CC2FF0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11B1F75" w:rsidR="00B337A2" w:rsidRPr="00637200" w:rsidRDefault="002D035F" w:rsidP="00637200">
          <w:pPr>
            <w:pStyle w:val="Nagwek"/>
          </w:pPr>
          <w:r>
            <w:rPr>
              <w:noProof/>
              <w:color w:val="333333" w:themeColor="accent6" w:themeShade="80"/>
              <w:sz w:val="30"/>
              <w:szCs w:val="30"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06056068" wp14:editId="243AE2E2">
                <wp:simplePos x="0" y="0"/>
                <wp:positionH relativeFrom="column">
                  <wp:posOffset>-781050</wp:posOffset>
                </wp:positionH>
                <wp:positionV relativeFrom="paragraph">
                  <wp:posOffset>-45085</wp:posOffset>
                </wp:positionV>
                <wp:extent cx="691515" cy="691515"/>
                <wp:effectExtent l="0" t="0" r="0" b="0"/>
                <wp:wrapTight wrapText="bothSides">
                  <wp:wrapPolygon edited="0">
                    <wp:start x="0" y="0"/>
                    <wp:lineTo x="0" y="20826"/>
                    <wp:lineTo x="20826" y="20826"/>
                    <wp:lineTo x="20826" y="0"/>
                    <wp:lineTo x="0" y="0"/>
                  </wp:wrapPolygon>
                </wp:wrapTight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69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40" w:type="dxa"/>
          <w:vAlign w:val="center"/>
        </w:tcPr>
        <w:p w14:paraId="40B69325" w14:textId="6AB0F755" w:rsidR="00840BC5" w:rsidRDefault="002D035F" w:rsidP="00840BC5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632FFAB9" wp14:editId="121D04E4">
                <wp:simplePos x="0" y="0"/>
                <wp:positionH relativeFrom="column">
                  <wp:posOffset>3556635</wp:posOffset>
                </wp:positionH>
                <wp:positionV relativeFrom="paragraph">
                  <wp:posOffset>102870</wp:posOffset>
                </wp:positionV>
                <wp:extent cx="953770" cy="636905"/>
                <wp:effectExtent l="0" t="0" r="0" b="0"/>
                <wp:wrapTight wrapText="bothSides">
                  <wp:wrapPolygon edited="0">
                    <wp:start x="0" y="0"/>
                    <wp:lineTo x="0" y="20674"/>
                    <wp:lineTo x="21140" y="20674"/>
                    <wp:lineTo x="21140" y="0"/>
                    <wp:lineTo x="0" y="0"/>
                  </wp:wrapPolygon>
                </wp:wrapTight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95377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40BC5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</w:p>
        <w:p w14:paraId="70A4BF5E" w14:textId="75341906" w:rsidR="00CC2FF0" w:rsidRDefault="001B1E7D" w:rsidP="00840BC5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64B72520" w:rsidR="00B337A2" w:rsidRPr="00F71B2C" w:rsidRDefault="00CC2FF0" w:rsidP="00B81C1F">
          <w:pPr>
            <w:pStyle w:val="Nagwek"/>
            <w:spacing w:before="0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w Nadleśnictwie </w:t>
          </w:r>
          <w:r w:rsidR="00705C64">
            <w:rPr>
              <w:color w:val="333333" w:themeColor="accent6" w:themeShade="80"/>
              <w:sz w:val="30"/>
              <w:szCs w:val="30"/>
            </w:rPr>
            <w:t>Trzebielino</w:t>
          </w:r>
        </w:p>
      </w:tc>
    </w:tr>
  </w:tbl>
  <w:p w14:paraId="47B28FED" w14:textId="5C6C2116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3C0E"/>
    <w:multiLevelType w:val="hybridMultilevel"/>
    <w:tmpl w:val="25B01588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F836ACD"/>
    <w:multiLevelType w:val="hybridMultilevel"/>
    <w:tmpl w:val="11B4893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D35392"/>
    <w:multiLevelType w:val="hybridMultilevel"/>
    <w:tmpl w:val="837EEC22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46B4B"/>
    <w:multiLevelType w:val="hybridMultilevel"/>
    <w:tmpl w:val="6CBE1406"/>
    <w:lvl w:ilvl="0" w:tplc="13DE9FE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5D0786E"/>
    <w:multiLevelType w:val="hybridMultilevel"/>
    <w:tmpl w:val="0E3ECE68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6"/>
  </w:num>
  <w:num w:numId="19">
    <w:abstractNumId w:val="22"/>
  </w:num>
  <w:num w:numId="20">
    <w:abstractNumId w:val="17"/>
  </w:num>
  <w:num w:numId="21">
    <w:abstractNumId w:val="25"/>
  </w:num>
  <w:num w:numId="22">
    <w:abstractNumId w:val="5"/>
  </w:num>
  <w:num w:numId="23">
    <w:abstractNumId w:val="18"/>
  </w:num>
  <w:num w:numId="24">
    <w:abstractNumId w:val="24"/>
  </w:num>
  <w:num w:numId="25">
    <w:abstractNumId w:val="0"/>
  </w:num>
  <w:num w:numId="26">
    <w:abstractNumId w:val="16"/>
  </w:num>
  <w:num w:numId="27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870AD"/>
    <w:rsid w:val="000B2CBC"/>
    <w:rsid w:val="000D1F49"/>
    <w:rsid w:val="00155D73"/>
    <w:rsid w:val="001727CA"/>
    <w:rsid w:val="001800AB"/>
    <w:rsid w:val="001B1E7D"/>
    <w:rsid w:val="002875D9"/>
    <w:rsid w:val="00292898"/>
    <w:rsid w:val="002C56E6"/>
    <w:rsid w:val="002D035F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05C64"/>
    <w:rsid w:val="007147D7"/>
    <w:rsid w:val="00770F25"/>
    <w:rsid w:val="007A35A8"/>
    <w:rsid w:val="007A5FB5"/>
    <w:rsid w:val="007B0A85"/>
    <w:rsid w:val="007C6A52"/>
    <w:rsid w:val="0082043E"/>
    <w:rsid w:val="00840BC5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7145F"/>
    <w:rsid w:val="00A85EA0"/>
    <w:rsid w:val="00A95E69"/>
    <w:rsid w:val="00AC4A73"/>
    <w:rsid w:val="00B0025E"/>
    <w:rsid w:val="00B337A2"/>
    <w:rsid w:val="00B81C1F"/>
    <w:rsid w:val="00BB2EEB"/>
    <w:rsid w:val="00BD4753"/>
    <w:rsid w:val="00BD5CB1"/>
    <w:rsid w:val="00BE62EE"/>
    <w:rsid w:val="00C003BA"/>
    <w:rsid w:val="00C446D8"/>
    <w:rsid w:val="00C4602F"/>
    <w:rsid w:val="00C46878"/>
    <w:rsid w:val="00C6231D"/>
    <w:rsid w:val="00CB4A51"/>
    <w:rsid w:val="00CC2FF0"/>
    <w:rsid w:val="00CD4532"/>
    <w:rsid w:val="00CD47B0"/>
    <w:rsid w:val="00CE6104"/>
    <w:rsid w:val="00CE7918"/>
    <w:rsid w:val="00D16163"/>
    <w:rsid w:val="00D241A1"/>
    <w:rsid w:val="00D41D3C"/>
    <w:rsid w:val="00D4396A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LPzwykly">
    <w:name w:val="LP_zwykly"/>
    <w:basedOn w:val="Domylnaczcionkaakapitu"/>
    <w:qFormat/>
    <w:rsid w:val="00A7145F"/>
  </w:style>
  <w:style w:type="paragraph" w:styleId="Akapitzlist">
    <w:name w:val="List Paragraph"/>
    <w:basedOn w:val="Normalny"/>
    <w:uiPriority w:val="34"/>
    <w:qFormat/>
    <w:rsid w:val="00A7145F"/>
    <w:pPr>
      <w:spacing w:before="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zebielino@szczecinek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0F2493"/>
    <w:rsid w:val="00413332"/>
    <w:rsid w:val="0043313D"/>
    <w:rsid w:val="006D7532"/>
    <w:rsid w:val="00756A93"/>
    <w:rsid w:val="00782D0D"/>
    <w:rsid w:val="007F34AE"/>
    <w:rsid w:val="009903F3"/>
    <w:rsid w:val="009D1F8A"/>
    <w:rsid w:val="00CA7B8E"/>
    <w:rsid w:val="00D12D54"/>
    <w:rsid w:val="00D870EC"/>
    <w:rsid w:val="00E566D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1A5144-9141-4933-A9EE-E0B8EE40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3</Pages>
  <Words>611</Words>
  <Characters>3670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2021-04-30T11:34:00Z</dcterms:created>
  <dcterms:modified xsi:type="dcterms:W3CDTF">2021-04-30T11:34:00Z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